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_GBK" w:cs="黑体fal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  <w:shd w:val="clear" w:color="auto" w:fill="FFFFFF"/>
        </w:rPr>
        <w:t>附件</w:t>
      </w:r>
      <w:r>
        <w:rPr>
          <w:rFonts w:ascii="Times New Roman" w:hAnsi="Times New Roman" w:eastAsia="方正黑体_GBK" w:cs="黑体fal"/>
          <w:kern w:val="0"/>
          <w:sz w:val="32"/>
          <w:szCs w:val="32"/>
          <w:shd w:val="clear" w:color="auto" w:fill="FFFFFF"/>
        </w:rPr>
        <w:t>3</w:t>
      </w:r>
    </w:p>
    <w:p>
      <w:pPr>
        <w:jc w:val="center"/>
        <w:rPr>
          <w:rFonts w:ascii="Times New Roman" w:hAnsi="Times New Roman" w:eastAsia="方正小标宋_GBK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方正小标宋简体"/>
          <w:kern w:val="0"/>
          <w:sz w:val="44"/>
          <w:szCs w:val="44"/>
        </w:rPr>
        <w:t>工伤预防项目实施方案和绩效目标（样式）</w:t>
      </w:r>
    </w:p>
    <w:p>
      <w:pPr>
        <w:widowControl/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方正黑体_GBK" w:cs="黑体fal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黑体_GBK" w:cs="仿宋"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</w:rPr>
        <w:t>一、基本情况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（一）申报单位基本情况：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申报组织或机构名称、参加本市社保代码、法人、地址、电话、设备条件、技术人员、资产规模、业务范围、财务收支、税务等情况。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黑体fal"/>
          <w:kern w:val="0"/>
          <w:sz w:val="32"/>
          <w:szCs w:val="32"/>
          <w:highlight w:val="yellow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（二）工伤预防项目负责人基本情况：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姓名、性别、年龄、职务、职称、专业、历年项目负责情况，与项目相关的主要情况。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黑体_GBK" w:cs="黑体fal"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</w:rPr>
        <w:t>二、项目介绍和可行性分析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（一）工伤预防项目开展的背景情况。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项目的服务范围、需求分析、发展情况等。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（二）工伤预防项目开展的必要性。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项目开展对预防工伤事故的意义和作用，对社会、企业和职工的影响。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（三）工伤预防项目开展的可行性。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项目实施流程和环节、设备和人员配置、经验、时间安排；费用预算合理性及可靠性分析；项目开展绩效目标和社会经济效益分析。</w:t>
      </w:r>
      <w:r>
        <w:rPr>
          <w:rFonts w:ascii="Times New Roman" w:hAnsi="Times New Roman" w:eastAsia="方正仿宋_GBK" w:cs="仿宋_GB2312"/>
          <w:kern w:val="0"/>
          <w:sz w:val="32"/>
          <w:szCs w:val="32"/>
        </w:rPr>
        <w:t xml:space="preserve">  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（四）项目实施风险及不确定性。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实施过程存在的主要风险与不确定性分析；对风险的应对措施。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黑体_GBK" w:cs="黑体fal"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</w:rPr>
        <w:t>三、实施条件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（一）硬件设备。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项目开展需要的各种设备。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（二）人员条件。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项目开展必备的负责人及其管理能力、主要技术人员的姓名、性别、职称、专业、工作年限等。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（三）技术条件。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从事工伤预防业务证明材料；开展项目使用的方法和技术手段等。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楷体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（四）其他相关条件。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黑体_GBK" w:cs="黑体fal"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</w:rPr>
        <w:t>四、实施计划</w:t>
      </w:r>
    </w:p>
    <w:p>
      <w:pPr>
        <w:widowControl/>
        <w:spacing w:after="100" w:line="360" w:lineRule="auto"/>
        <w:ind w:firstLine="641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开展实施工伤预防项目计划、进度安排情况（工伤预防项目实施安排时间应从各地人力资</w:t>
      </w:r>
      <w:bookmarkStart w:id="0" w:name="_GoBack"/>
      <w:bookmarkEnd w:id="0"/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源保障部门向社会发布当年工伤预防项目之后起</w:t>
      </w:r>
      <w:r>
        <w:rPr>
          <w:rFonts w:ascii="Times New Roman" w:hAnsi="Times New Roman" w:eastAsia="方正仿宋_GBK" w:cs="仿宋_GB2312"/>
          <w:kern w:val="0"/>
          <w:sz w:val="32"/>
          <w:szCs w:val="32"/>
        </w:rPr>
        <w:t>)</w:t>
      </w: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黑体_GBK" w:cs="黑体fal"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</w:rPr>
        <w:t>五、绩效目标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楷体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（一）数据指标（定性和定量目标）。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方正仿宋_GBK" w:cs="楷体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楷体_GB2312"/>
          <w:kern w:val="0"/>
          <w:sz w:val="32"/>
          <w:szCs w:val="32"/>
        </w:rPr>
        <w:t>（二）费用测算。</w:t>
      </w:r>
    </w:p>
    <w:p>
      <w:pPr>
        <w:widowControl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</w:p>
    <w:p>
      <w:pPr>
        <w:widowControl/>
        <w:spacing w:line="360" w:lineRule="auto"/>
        <w:ind w:firstLine="640" w:firstLineChars="200"/>
        <w:rPr>
          <w:rFonts w:ascii="Times New Roman" w:hAnsi="Times New Roman" w:eastAsia="方正仿宋_GBK" w:cs="仿宋_GB2312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kern w:val="0"/>
          <w:sz w:val="32"/>
          <w:szCs w:val="32"/>
        </w:rPr>
        <w:t>注：以上材料由申报单位法人签字、加盖单位公章（扫描件上传）、注明申报时间，原件备查。</w:t>
      </w:r>
    </w:p>
    <w:p>
      <w:pPr>
        <w:spacing w:line="580" w:lineRule="exact"/>
      </w:pPr>
    </w:p>
    <w:sectPr>
      <w:footerReference r:id="rId3" w:type="default"/>
      <w:footerReference r:id="rId4" w:type="even"/>
      <w:pgSz w:w="11906" w:h="16838"/>
      <w:pgMar w:top="1814" w:right="1531" w:bottom="170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NDNlN2M3YmRkMmRhMWYyNGRjYTc3ZjUzMDUyODMifQ=="/>
  </w:docVars>
  <w:rsids>
    <w:rsidRoot w:val="4D846A2A"/>
    <w:rsid w:val="1A4E09D4"/>
    <w:rsid w:val="1EF60FD0"/>
    <w:rsid w:val="4D8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fal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fal" w:hAnsi="宋体fal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643</Words>
  <Characters>644</Characters>
  <Lines>0</Lines>
  <Paragraphs>0</Paragraphs>
  <TotalTime>13</TotalTime>
  <ScaleCrop>false</ScaleCrop>
  <LinksUpToDate>false</LinksUpToDate>
  <CharactersWithSpaces>646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2021-07-27T07:50:00Z</dcterms:created>
  <dc:creator>dell</dc:creator>
  <cp:lastModifiedBy>Administrator</cp:lastModifiedBy>
  <dcterms:modified xsi:type="dcterms:W3CDTF">2024-05-27T06:30:05Z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0AD61E1F8D12429BBCEF6C74123F4B62</vt:lpwstr>
  </property>
</Properties>
</file>